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3357" w:rsidRDefault="008F3357" w:rsidP="008F3357">
      <w:pPr>
        <w:rPr>
          <w:sz w:val="22"/>
          <w:szCs w:val="22"/>
        </w:rPr>
      </w:pPr>
      <w:r>
        <w:rPr>
          <w:noProof/>
        </w:rPr>
        <w:drawing>
          <wp:anchor distT="0" distB="0" distL="114300" distR="114300" simplePos="0" relativeHeight="251661312" behindDoc="0" locked="0" layoutInCell="1" allowOverlap="1">
            <wp:simplePos x="0" y="0"/>
            <wp:positionH relativeFrom="margin">
              <wp:align>left</wp:align>
            </wp:positionH>
            <wp:positionV relativeFrom="paragraph">
              <wp:posOffset>635</wp:posOffset>
            </wp:positionV>
            <wp:extent cx="1420495" cy="1454785"/>
            <wp:effectExtent l="0" t="0" r="8255" b="0"/>
            <wp:wrapThrough wrapText="bothSides">
              <wp:wrapPolygon edited="0">
                <wp:start x="6373" y="0"/>
                <wp:lineTo x="5504" y="849"/>
                <wp:lineTo x="7532" y="4526"/>
                <wp:lineTo x="2317" y="7354"/>
                <wp:lineTo x="290" y="8768"/>
                <wp:lineTo x="0" y="10465"/>
                <wp:lineTo x="0" y="12162"/>
                <wp:lineTo x="869" y="14708"/>
                <wp:lineTo x="3186" y="18102"/>
                <wp:lineTo x="4055" y="20082"/>
                <wp:lineTo x="8111" y="21213"/>
                <wp:lineTo x="15063" y="21213"/>
                <wp:lineTo x="19987" y="21213"/>
                <wp:lineTo x="21436" y="20931"/>
                <wp:lineTo x="21436" y="12728"/>
                <wp:lineTo x="20567" y="11880"/>
                <wp:lineTo x="15642" y="9051"/>
                <wp:lineTo x="13904" y="4526"/>
                <wp:lineTo x="14484" y="3394"/>
                <wp:lineTo x="13035" y="1980"/>
                <wp:lineTo x="8401" y="0"/>
                <wp:lineTo x="6373"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0495" cy="1454785"/>
                    </a:xfrm>
                    <a:prstGeom prst="rect">
                      <a:avLst/>
                    </a:prstGeom>
                    <a:noFill/>
                  </pic:spPr>
                </pic:pic>
              </a:graphicData>
            </a:graphic>
            <wp14:sizeRelH relativeFrom="page">
              <wp14:pctWidth>0</wp14:pctWidth>
            </wp14:sizeRelH>
            <wp14:sizeRelV relativeFrom="page">
              <wp14:pctHeight>0</wp14:pctHeight>
            </wp14:sizeRelV>
          </wp:anchor>
        </w:drawing>
      </w:r>
      <w:r>
        <w:rPr>
          <w:sz w:val="22"/>
          <w:szCs w:val="22"/>
        </w:rPr>
        <w:t xml:space="preserve">Deze nieuwsbrief is een samenraapsel van binnen gekomen berichten de Koninklijke Marine, Koopvaardij, Visserij en Binnenvaart aangaande over het heden en verleden.  </w:t>
      </w:r>
    </w:p>
    <w:p w:rsidR="008F3357" w:rsidRDefault="008F3357" w:rsidP="008F3357">
      <w:pPr>
        <w:rPr>
          <w:sz w:val="22"/>
          <w:szCs w:val="22"/>
        </w:rPr>
      </w:pPr>
    </w:p>
    <w:p w:rsidR="008F3357" w:rsidRDefault="008F3357" w:rsidP="008F3357">
      <w:pPr>
        <w:jc w:val="center"/>
        <w:rPr>
          <w:b/>
          <w:sz w:val="22"/>
          <w:szCs w:val="22"/>
        </w:rPr>
      </w:pPr>
      <w:r>
        <w:rPr>
          <w:noProof/>
        </w:rPr>
        <w:drawing>
          <wp:anchor distT="0" distB="0" distL="114300" distR="114300" simplePos="0" relativeHeight="251660288" behindDoc="0" locked="0" layoutInCell="1" allowOverlap="1">
            <wp:simplePos x="0" y="0"/>
            <wp:positionH relativeFrom="column">
              <wp:posOffset>4043045</wp:posOffset>
            </wp:positionH>
            <wp:positionV relativeFrom="paragraph">
              <wp:posOffset>59055</wp:posOffset>
            </wp:positionV>
            <wp:extent cx="1687195" cy="440690"/>
            <wp:effectExtent l="0" t="0" r="8255" b="0"/>
            <wp:wrapThrough wrapText="bothSides">
              <wp:wrapPolygon edited="0">
                <wp:start x="0" y="0"/>
                <wp:lineTo x="0" y="20542"/>
                <wp:lineTo x="21462" y="20542"/>
                <wp:lineTo x="21462" y="0"/>
                <wp:lineTo x="0" y="0"/>
              </wp:wrapPolygon>
            </wp:wrapThrough>
            <wp:docPr id="2" name="Afbeelding 2" descr="Disclaim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Disclaimer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7195" cy="440690"/>
                    </a:xfrm>
                    <a:prstGeom prst="rect">
                      <a:avLst/>
                    </a:prstGeom>
                    <a:noFill/>
                  </pic:spPr>
                </pic:pic>
              </a:graphicData>
            </a:graphic>
            <wp14:sizeRelH relativeFrom="page">
              <wp14:pctWidth>0</wp14:pctWidth>
            </wp14:sizeRelH>
            <wp14:sizeRelV relativeFrom="page">
              <wp14:pctHeight>0</wp14:pctHeight>
            </wp14:sizeRelV>
          </wp:anchor>
        </w:drawing>
      </w:r>
      <w:r>
        <w:rPr>
          <w:b/>
          <w:sz w:val="22"/>
          <w:szCs w:val="22"/>
        </w:rPr>
        <w:t xml:space="preserve"> “de redactie “ </w:t>
      </w:r>
    </w:p>
    <w:p w:rsidR="008F3357" w:rsidRDefault="008F3357" w:rsidP="008F3357">
      <w:pPr>
        <w:jc w:val="center"/>
        <w:rPr>
          <w:sz w:val="22"/>
          <w:szCs w:val="22"/>
        </w:rPr>
      </w:pPr>
      <w:proofErr w:type="spellStart"/>
      <w:r>
        <w:rPr>
          <w:sz w:val="22"/>
          <w:szCs w:val="22"/>
        </w:rPr>
        <w:t>A.C.Krijgsman</w:t>
      </w:r>
      <w:proofErr w:type="spellEnd"/>
    </w:p>
    <w:p w:rsidR="008F3357" w:rsidRDefault="008F3357" w:rsidP="008F3357">
      <w:pPr>
        <w:jc w:val="center"/>
        <w:rPr>
          <w:sz w:val="22"/>
          <w:szCs w:val="22"/>
        </w:rPr>
      </w:pPr>
      <w:r>
        <w:rPr>
          <w:sz w:val="22"/>
          <w:szCs w:val="22"/>
        </w:rPr>
        <w:t>Abeelstraat 96</w:t>
      </w:r>
    </w:p>
    <w:p w:rsidR="008F3357" w:rsidRDefault="008F3357" w:rsidP="008F3357">
      <w:pPr>
        <w:rPr>
          <w:sz w:val="22"/>
          <w:szCs w:val="22"/>
        </w:rPr>
      </w:pPr>
      <w:r>
        <w:rPr>
          <w:sz w:val="22"/>
          <w:szCs w:val="22"/>
        </w:rPr>
        <w:t xml:space="preserve">               3319 AG Dordrecht</w:t>
      </w:r>
    </w:p>
    <w:p w:rsidR="008F3357" w:rsidRDefault="008F3357" w:rsidP="008F3357">
      <w:pPr>
        <w:rPr>
          <w:sz w:val="22"/>
          <w:szCs w:val="22"/>
        </w:rPr>
      </w:pPr>
      <w:r>
        <w:rPr>
          <w:sz w:val="22"/>
          <w:szCs w:val="22"/>
        </w:rPr>
        <w:t xml:space="preserve">                   06-25160899</w:t>
      </w:r>
    </w:p>
    <w:p w:rsidR="008F3357" w:rsidRDefault="008F3357" w:rsidP="008F3357">
      <w:pPr>
        <w:rPr>
          <w:sz w:val="22"/>
          <w:szCs w:val="22"/>
        </w:rPr>
      </w:pPr>
      <w:r>
        <w:rPr>
          <w:sz w:val="22"/>
          <w:szCs w:val="22"/>
        </w:rPr>
        <w:t xml:space="preserve">                                                 </w:t>
      </w:r>
      <w:hyperlink r:id="rId9" w:history="1">
        <w:r>
          <w:rPr>
            <w:rStyle w:val="Hyperlink"/>
            <w:sz w:val="22"/>
            <w:szCs w:val="22"/>
          </w:rPr>
          <w:t>www.tenanker@kpnmail.nl</w:t>
        </w:r>
      </w:hyperlink>
      <w:r>
        <w:rPr>
          <w:sz w:val="22"/>
          <w:szCs w:val="22"/>
        </w:rPr>
        <w:t xml:space="preserve"> </w:t>
      </w:r>
    </w:p>
    <w:p w:rsidR="008F3357" w:rsidRDefault="008F3357" w:rsidP="008F3357">
      <w:pPr>
        <w:rPr>
          <w:sz w:val="22"/>
          <w:szCs w:val="22"/>
        </w:rPr>
      </w:pPr>
    </w:p>
    <w:p w:rsidR="008F3357" w:rsidRDefault="008F3357" w:rsidP="008F3357">
      <w:pPr>
        <w:rPr>
          <w:sz w:val="22"/>
          <w:szCs w:val="22"/>
        </w:rPr>
      </w:pPr>
      <w:r>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p>
    <w:p w:rsidR="008F3357" w:rsidRDefault="008F3357" w:rsidP="008F3357">
      <w:pPr>
        <w:shd w:val="clear" w:color="auto" w:fill="FFFFFF"/>
        <w:ind w:left="384"/>
        <w:rPr>
          <w:rFonts w:eastAsia="Times New Roman"/>
          <w:color w:val="222222"/>
          <w:sz w:val="20"/>
          <w:szCs w:val="20"/>
          <w:lang w:eastAsia="nl-NL"/>
        </w:rPr>
      </w:pPr>
    </w:p>
    <w:p w:rsidR="008F3357" w:rsidRDefault="008F3357" w:rsidP="008F3357">
      <w:pPr>
        <w:shd w:val="clear" w:color="auto" w:fill="FFFFFF"/>
        <w:ind w:left="384"/>
        <w:rPr>
          <w:rFonts w:eastAsia="Times New Roman"/>
          <w:color w:val="222222"/>
          <w:sz w:val="20"/>
          <w:szCs w:val="20"/>
          <w:lang w:eastAsia="nl-NL"/>
        </w:rPr>
      </w:pPr>
    </w:p>
    <w:p w:rsidR="008F3357" w:rsidRDefault="008F3357" w:rsidP="008F3357">
      <w:pPr>
        <w:pBdr>
          <w:bottom w:val="dotted" w:sz="24" w:space="1" w:color="auto"/>
        </w:pBdr>
        <w:shd w:val="clear" w:color="auto" w:fill="FFFFFF"/>
        <w:ind w:left="384"/>
        <w:jc w:val="center"/>
        <w:rPr>
          <w:rFonts w:eastAsia="Times New Roman"/>
          <w:i/>
          <w:color w:val="222222"/>
          <w:sz w:val="22"/>
          <w:szCs w:val="22"/>
          <w:lang w:eastAsia="nl-NL"/>
        </w:rPr>
      </w:pPr>
      <w:r>
        <w:rPr>
          <w:rFonts w:eastAsia="Times New Roman"/>
          <w:i/>
          <w:color w:val="222222"/>
          <w:sz w:val="22"/>
          <w:szCs w:val="22"/>
          <w:lang w:eastAsia="nl-NL"/>
        </w:rPr>
        <w:t>Deze extra toevoeging van het web-magazine fungeert als verlengstuk en is onafscheidelijk verbonden aan de website</w:t>
      </w:r>
      <w:r>
        <w:rPr>
          <w:rFonts w:eastAsia="Times New Roman"/>
          <w:b/>
          <w:bCs/>
          <w:i/>
          <w:color w:val="385623" w:themeColor="accent6" w:themeShade="80"/>
          <w:sz w:val="22"/>
          <w:szCs w:val="22"/>
          <w:lang w:eastAsia="nl-NL"/>
        </w:rPr>
        <w:t xml:space="preserve">: https://www.tenanker.com </w:t>
      </w:r>
      <w:r>
        <w:rPr>
          <w:rFonts w:eastAsia="Times New Roman"/>
          <w:i/>
          <w:color w:val="222222"/>
          <w:sz w:val="22"/>
          <w:szCs w:val="22"/>
          <w:lang w:eastAsia="nl-NL"/>
        </w:rPr>
        <w:t>en conformeert zich aan de regelgeving zoals daar is vermeld.</w:t>
      </w:r>
    </w:p>
    <w:p w:rsidR="008F3357" w:rsidRDefault="008F3357" w:rsidP="008F3357">
      <w:pPr>
        <w:pBdr>
          <w:bottom w:val="dotted" w:sz="24" w:space="1" w:color="auto"/>
        </w:pBdr>
        <w:shd w:val="clear" w:color="auto" w:fill="FFFFFF"/>
        <w:ind w:left="384"/>
        <w:jc w:val="center"/>
        <w:rPr>
          <w:rFonts w:eastAsia="Times New Roman"/>
          <w:i/>
          <w:color w:val="222222"/>
          <w:lang w:eastAsia="nl-NL"/>
        </w:rPr>
      </w:pPr>
    </w:p>
    <w:p w:rsidR="008F3357" w:rsidRDefault="008F3357" w:rsidP="008F3357">
      <w:pPr>
        <w:jc w:val="center"/>
        <w:rPr>
          <w:sz w:val="22"/>
          <w:szCs w:val="22"/>
        </w:rPr>
      </w:pPr>
      <w:r>
        <w:rPr>
          <w:noProof/>
        </w:rPr>
        <w:drawing>
          <wp:anchor distT="0" distB="0" distL="114300" distR="114300" simplePos="0" relativeHeight="251659264" behindDoc="1" locked="0" layoutInCell="1" allowOverlap="1">
            <wp:simplePos x="0" y="0"/>
            <wp:positionH relativeFrom="column">
              <wp:posOffset>5389245</wp:posOffset>
            </wp:positionH>
            <wp:positionV relativeFrom="paragraph">
              <wp:posOffset>120015</wp:posOffset>
            </wp:positionV>
            <wp:extent cx="648335" cy="648335"/>
            <wp:effectExtent l="0" t="0" r="0" b="0"/>
            <wp:wrapThrough wrapText="bothSides">
              <wp:wrapPolygon edited="0">
                <wp:start x="8251" y="0"/>
                <wp:lineTo x="0" y="2539"/>
                <wp:lineTo x="0" y="17136"/>
                <wp:lineTo x="7616" y="20944"/>
                <wp:lineTo x="13328" y="20944"/>
                <wp:lineTo x="20944" y="17136"/>
                <wp:lineTo x="20944" y="2539"/>
                <wp:lineTo x="12693" y="0"/>
                <wp:lineTo x="8251"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335" cy="648335"/>
                    </a:xfrm>
                    <a:prstGeom prst="rect">
                      <a:avLst/>
                    </a:prstGeom>
                    <a:noFill/>
                  </pic:spPr>
                </pic:pic>
              </a:graphicData>
            </a:graphic>
            <wp14:sizeRelH relativeFrom="margin">
              <wp14:pctWidth>0</wp14:pctWidth>
            </wp14:sizeRelH>
            <wp14:sizeRelV relativeFrom="margin">
              <wp14:pctHeight>0</wp14:pctHeight>
            </wp14:sizeRelV>
          </wp:anchor>
        </w:drawing>
      </w:r>
    </w:p>
    <w:p w:rsidR="008F3357" w:rsidRDefault="008F3357" w:rsidP="008F3357">
      <w:pPr>
        <w:jc w:val="center"/>
        <w:rPr>
          <w:rStyle w:val="Nadruk"/>
          <w:color w:val="333333"/>
          <w:sz w:val="20"/>
          <w:szCs w:val="20"/>
          <w:shd w:val="clear" w:color="auto" w:fill="FFFFFF"/>
        </w:rPr>
      </w:pPr>
      <w:r>
        <w:rPr>
          <w:rStyle w:val="Nadruk"/>
          <w:color w:val="333333"/>
          <w:sz w:val="20"/>
          <w:szCs w:val="20"/>
          <w:shd w:val="clear" w:color="auto" w:fill="FFFFFF"/>
        </w:rPr>
        <w:t>Er zijn altijd wel mensen die met mijn werk aan de haal gaan. Aan de ene kant is dat een teken dat ik het goed heb neergezet, maar ik sta niet toe lukraak te kopiëren voor andere dan puur privé doeleinden zonder daar schriftelijke toestemming voor te vragen.</w:t>
      </w:r>
    </w:p>
    <w:p w:rsidR="008F3357" w:rsidRDefault="008F3357" w:rsidP="008F3357">
      <w:pPr>
        <w:jc w:val="both"/>
        <w:rPr>
          <w:color w:val="365F91"/>
        </w:rPr>
      </w:pPr>
      <w:r>
        <w:rPr>
          <w:color w:val="365F91"/>
        </w:rPr>
        <w:t xml:space="preserve">   </w:t>
      </w:r>
    </w:p>
    <w:p w:rsidR="00CA7C8B" w:rsidRDefault="00CA7C8B"/>
    <w:p w:rsidR="00352BAB" w:rsidRDefault="00352BAB">
      <w:r>
        <w:rPr>
          <w:noProof/>
        </w:rPr>
        <w:drawing>
          <wp:anchor distT="0" distB="0" distL="114300" distR="114300" simplePos="0" relativeHeight="251667456" behindDoc="0" locked="0" layoutInCell="1" allowOverlap="1">
            <wp:simplePos x="0" y="0"/>
            <wp:positionH relativeFrom="column">
              <wp:posOffset>-763</wp:posOffset>
            </wp:positionH>
            <wp:positionV relativeFrom="paragraph">
              <wp:posOffset>2999</wp:posOffset>
            </wp:positionV>
            <wp:extent cx="2230430" cy="3383936"/>
            <wp:effectExtent l="0" t="0" r="0" b="6985"/>
            <wp:wrapThrough wrapText="bothSides">
              <wp:wrapPolygon edited="0">
                <wp:start x="0" y="0"/>
                <wp:lineTo x="0" y="21523"/>
                <wp:lineTo x="21403" y="21523"/>
                <wp:lineTo x="21403"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eken nieuws.jpg"/>
                    <pic:cNvPicPr/>
                  </pic:nvPicPr>
                  <pic:blipFill>
                    <a:blip r:embed="rId11">
                      <a:extLst>
                        <a:ext uri="{28A0092B-C50C-407E-A947-70E740481C1C}">
                          <a14:useLocalDpi xmlns:a14="http://schemas.microsoft.com/office/drawing/2010/main" val="0"/>
                        </a:ext>
                      </a:extLst>
                    </a:blip>
                    <a:stretch>
                      <a:fillRect/>
                    </a:stretch>
                  </pic:blipFill>
                  <pic:spPr>
                    <a:xfrm>
                      <a:off x="0" y="0"/>
                      <a:ext cx="2230430" cy="3383936"/>
                    </a:xfrm>
                    <a:prstGeom prst="rect">
                      <a:avLst/>
                    </a:prstGeom>
                  </pic:spPr>
                </pic:pic>
              </a:graphicData>
            </a:graphic>
            <wp14:sizeRelH relativeFrom="page">
              <wp14:pctWidth>0</wp14:pctWidth>
            </wp14:sizeRelH>
            <wp14:sizeRelV relativeFrom="page">
              <wp14:pctHeight>0</wp14:pctHeight>
            </wp14:sizeRelV>
          </wp:anchor>
        </w:drawing>
      </w:r>
    </w:p>
    <w:p w:rsidR="00DD60D2" w:rsidRDefault="00DD60D2"/>
    <w:p w:rsidR="00DD60D2" w:rsidRDefault="00DD60D2" w:rsidP="00DD60D2">
      <w:pPr>
        <w:jc w:val="center"/>
      </w:pPr>
    </w:p>
    <w:p w:rsidR="00DD60D2" w:rsidRDefault="00DD60D2"/>
    <w:p w:rsidR="00DD60D2" w:rsidRDefault="00352BAB">
      <w:r>
        <w:rPr>
          <w:noProof/>
        </w:rPr>
        <w:drawing>
          <wp:inline distT="0" distB="0" distL="0" distR="0" wp14:anchorId="2EFFE2B2" wp14:editId="29A8A0E1">
            <wp:extent cx="3133427" cy="2612571"/>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04628" cy="2671936"/>
                    </a:xfrm>
                    <a:prstGeom prst="rect">
                      <a:avLst/>
                    </a:prstGeom>
                  </pic:spPr>
                </pic:pic>
              </a:graphicData>
            </a:graphic>
          </wp:inline>
        </w:drawing>
      </w:r>
    </w:p>
    <w:p w:rsidR="00DD60D2" w:rsidRDefault="00DD60D2"/>
    <w:p w:rsidR="00DD60D2" w:rsidRDefault="00DD60D2">
      <w:pPr>
        <w:rPr>
          <w:noProof/>
        </w:rPr>
      </w:pPr>
    </w:p>
    <w:p w:rsidR="00DD60D2" w:rsidRDefault="00DD60D2">
      <w:pPr>
        <w:rPr>
          <w:noProof/>
        </w:rPr>
      </w:pPr>
    </w:p>
    <w:p w:rsidR="00DD60D2" w:rsidRDefault="00DD60D2">
      <w:pPr>
        <w:rPr>
          <w:color w:val="666666"/>
        </w:rPr>
      </w:pPr>
      <w:r>
        <w:rPr>
          <w:color w:val="666666"/>
        </w:rPr>
        <w:t>Bij bestellingen boven de 20 euro betaalt u geen portokosten.</w:t>
      </w:r>
      <w:r>
        <w:rPr>
          <w:color w:val="666666"/>
        </w:rPr>
        <w:br/>
        <w:t>NB: gebruik bij het afrekenen in het vakje "</w:t>
      </w:r>
      <w:proofErr w:type="spellStart"/>
      <w:r>
        <w:rPr>
          <w:color w:val="666666"/>
        </w:rPr>
        <w:t>Kortingsbon</w:t>
      </w:r>
      <w:proofErr w:type="spellEnd"/>
      <w:r>
        <w:rPr>
          <w:color w:val="666666"/>
        </w:rPr>
        <w:t xml:space="preserve">" de code </w:t>
      </w:r>
      <w:r>
        <w:rPr>
          <w:rStyle w:val="Zwaar"/>
          <w:color w:val="B22222"/>
        </w:rPr>
        <w:t>WOWP</w:t>
      </w:r>
      <w:r>
        <w:rPr>
          <w:color w:val="666666"/>
        </w:rPr>
        <w:t>).</w:t>
      </w:r>
      <w:r>
        <w:rPr>
          <w:color w:val="666666"/>
        </w:rPr>
        <w:br/>
      </w:r>
      <w:r>
        <w:rPr>
          <w:color w:val="666666"/>
        </w:rPr>
        <w:br/>
      </w:r>
      <w:r w:rsidR="00352BAB">
        <w:rPr>
          <w:noProof/>
        </w:rPr>
        <w:lastRenderedPageBreak/>
        <w:drawing>
          <wp:anchor distT="0" distB="0" distL="114300" distR="114300" simplePos="0" relativeHeight="251666432" behindDoc="0" locked="0" layoutInCell="1" allowOverlap="1" wp14:anchorId="3E1EC1B3">
            <wp:simplePos x="0" y="0"/>
            <wp:positionH relativeFrom="margin">
              <wp:posOffset>1421546</wp:posOffset>
            </wp:positionH>
            <wp:positionV relativeFrom="paragraph">
              <wp:posOffset>5205986</wp:posOffset>
            </wp:positionV>
            <wp:extent cx="2755294" cy="2555240"/>
            <wp:effectExtent l="0" t="0" r="6985" b="0"/>
            <wp:wrapThrough wrapText="bothSides">
              <wp:wrapPolygon edited="0">
                <wp:start x="0" y="0"/>
                <wp:lineTo x="0" y="21417"/>
                <wp:lineTo x="21505" y="21417"/>
                <wp:lineTo x="21505"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755294" cy="2555240"/>
                    </a:xfrm>
                    <a:prstGeom prst="rect">
                      <a:avLst/>
                    </a:prstGeom>
                  </pic:spPr>
                </pic:pic>
              </a:graphicData>
            </a:graphic>
            <wp14:sizeRelH relativeFrom="page">
              <wp14:pctWidth>0</wp14:pctWidth>
            </wp14:sizeRelH>
            <wp14:sizeRelV relativeFrom="page">
              <wp14:pctHeight>0</wp14:pctHeight>
            </wp14:sizeRelV>
          </wp:anchor>
        </w:drawing>
      </w:r>
      <w:r>
        <w:rPr>
          <w:color w:val="666666"/>
        </w:rPr>
        <w:br/>
      </w:r>
      <w:r>
        <w:rPr>
          <w:noProof/>
        </w:rPr>
        <w:drawing>
          <wp:anchor distT="0" distB="0" distL="114300" distR="114300" simplePos="0" relativeHeight="251665408" behindDoc="0" locked="0" layoutInCell="1" allowOverlap="1" wp14:anchorId="235753DE">
            <wp:simplePos x="0" y="0"/>
            <wp:positionH relativeFrom="margin">
              <wp:posOffset>2850387</wp:posOffset>
            </wp:positionH>
            <wp:positionV relativeFrom="paragraph">
              <wp:posOffset>2503224</wp:posOffset>
            </wp:positionV>
            <wp:extent cx="2867660" cy="2561590"/>
            <wp:effectExtent l="0" t="0" r="8890" b="0"/>
            <wp:wrapThrough wrapText="bothSides">
              <wp:wrapPolygon edited="0">
                <wp:start x="0" y="0"/>
                <wp:lineTo x="0" y="21364"/>
                <wp:lineTo x="21523" y="21364"/>
                <wp:lineTo x="21523"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67660" cy="25615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AEFB8E8">
            <wp:simplePos x="0" y="0"/>
            <wp:positionH relativeFrom="margin">
              <wp:align>left</wp:align>
            </wp:positionH>
            <wp:positionV relativeFrom="paragraph">
              <wp:posOffset>2474768</wp:posOffset>
            </wp:positionV>
            <wp:extent cx="2784475" cy="2607945"/>
            <wp:effectExtent l="0" t="0" r="0" b="1905"/>
            <wp:wrapThrough wrapText="bothSides">
              <wp:wrapPolygon edited="0">
                <wp:start x="0" y="0"/>
                <wp:lineTo x="0" y="21458"/>
                <wp:lineTo x="21428" y="21458"/>
                <wp:lineTo x="21428"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784475" cy="26079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41EC8C37">
            <wp:simplePos x="0" y="0"/>
            <wp:positionH relativeFrom="margin">
              <wp:align>right</wp:align>
            </wp:positionH>
            <wp:positionV relativeFrom="paragraph">
              <wp:posOffset>0</wp:posOffset>
            </wp:positionV>
            <wp:extent cx="2886075" cy="2385695"/>
            <wp:effectExtent l="0" t="0" r="9525" b="0"/>
            <wp:wrapThrough wrapText="bothSides">
              <wp:wrapPolygon edited="0">
                <wp:start x="0" y="0"/>
                <wp:lineTo x="0" y="21387"/>
                <wp:lineTo x="21529" y="21387"/>
                <wp:lineTo x="21529"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886075" cy="23856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230D528F">
            <wp:simplePos x="0" y="0"/>
            <wp:positionH relativeFrom="margin">
              <wp:align>left</wp:align>
            </wp:positionH>
            <wp:positionV relativeFrom="paragraph">
              <wp:posOffset>0</wp:posOffset>
            </wp:positionV>
            <wp:extent cx="2802890" cy="2410460"/>
            <wp:effectExtent l="0" t="0" r="0" b="8890"/>
            <wp:wrapThrough wrapText="bothSides">
              <wp:wrapPolygon edited="0">
                <wp:start x="0" y="0"/>
                <wp:lineTo x="0" y="21509"/>
                <wp:lineTo x="21434" y="21509"/>
                <wp:lineTo x="21434"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802890" cy="2410460"/>
                    </a:xfrm>
                    <a:prstGeom prst="rect">
                      <a:avLst/>
                    </a:prstGeom>
                  </pic:spPr>
                </pic:pic>
              </a:graphicData>
            </a:graphic>
            <wp14:sizeRelH relativeFrom="page">
              <wp14:pctWidth>0</wp14:pctWidth>
            </wp14:sizeRelH>
            <wp14:sizeRelV relativeFrom="page">
              <wp14:pctHeight>0</wp14:pctHeight>
            </wp14:sizeRelV>
          </wp:anchor>
        </w:drawing>
      </w:r>
    </w:p>
    <w:p w:rsidR="00052F7C" w:rsidRPr="00052F7C" w:rsidRDefault="00052F7C" w:rsidP="00052F7C"/>
    <w:p w:rsidR="00052F7C" w:rsidRPr="00052F7C" w:rsidRDefault="00052F7C" w:rsidP="00052F7C"/>
    <w:p w:rsidR="00052F7C" w:rsidRPr="00052F7C" w:rsidRDefault="00052F7C" w:rsidP="00052F7C"/>
    <w:p w:rsidR="00052F7C" w:rsidRPr="00052F7C" w:rsidRDefault="00052F7C" w:rsidP="00052F7C"/>
    <w:p w:rsidR="00052F7C" w:rsidRPr="00052F7C" w:rsidRDefault="00052F7C" w:rsidP="00052F7C"/>
    <w:p w:rsidR="00052F7C" w:rsidRPr="00052F7C" w:rsidRDefault="00052F7C" w:rsidP="00052F7C"/>
    <w:p w:rsidR="00052F7C" w:rsidRPr="00052F7C" w:rsidRDefault="00052F7C" w:rsidP="00052F7C"/>
    <w:p w:rsidR="00052F7C" w:rsidRPr="00052F7C" w:rsidRDefault="00052F7C" w:rsidP="00052F7C"/>
    <w:p w:rsidR="00052F7C" w:rsidRPr="00052F7C" w:rsidRDefault="00052F7C" w:rsidP="00052F7C"/>
    <w:p w:rsidR="00052F7C" w:rsidRPr="00052F7C" w:rsidRDefault="00052F7C" w:rsidP="00052F7C"/>
    <w:p w:rsidR="00052F7C" w:rsidRPr="00052F7C" w:rsidRDefault="00052F7C" w:rsidP="00052F7C"/>
    <w:p w:rsidR="00052F7C" w:rsidRPr="00052F7C" w:rsidRDefault="00052F7C" w:rsidP="00052F7C"/>
    <w:p w:rsidR="00052F7C" w:rsidRDefault="00052F7C" w:rsidP="00052F7C">
      <w:pPr>
        <w:rPr>
          <w:color w:val="666666"/>
        </w:rPr>
      </w:pPr>
    </w:p>
    <w:p w:rsidR="00052F7C" w:rsidRDefault="00052F7C" w:rsidP="00052F7C"/>
    <w:p w:rsidR="00052F7C" w:rsidRDefault="00052F7C" w:rsidP="00052F7C"/>
    <w:p w:rsidR="00052F7C" w:rsidRDefault="00052F7C" w:rsidP="00052F7C"/>
    <w:p w:rsidR="00052F7C" w:rsidRDefault="00052F7C" w:rsidP="00052F7C">
      <w:pPr>
        <w:rPr>
          <w:sz w:val="32"/>
          <w:szCs w:val="32"/>
          <w:lang w:eastAsia="nl-NL"/>
        </w:rPr>
      </w:pPr>
    </w:p>
    <w:p w:rsidR="00052F7C" w:rsidRDefault="00052F7C" w:rsidP="00052F7C">
      <w:pPr>
        <w:rPr>
          <w:sz w:val="32"/>
          <w:szCs w:val="32"/>
          <w:lang w:eastAsia="nl-NL"/>
        </w:rPr>
      </w:pPr>
    </w:p>
    <w:p w:rsidR="00052F7C" w:rsidRDefault="00052F7C" w:rsidP="00052F7C">
      <w:pPr>
        <w:rPr>
          <w:sz w:val="32"/>
          <w:szCs w:val="32"/>
          <w:lang w:eastAsia="nl-NL"/>
        </w:rPr>
      </w:pPr>
    </w:p>
    <w:p w:rsidR="00052F7C" w:rsidRDefault="00052F7C" w:rsidP="00052F7C">
      <w:pPr>
        <w:rPr>
          <w:lang w:eastAsia="nl-NL"/>
        </w:rPr>
      </w:pPr>
      <w:r w:rsidRPr="00052F7C">
        <w:rPr>
          <w:lang w:eastAsia="nl-NL"/>
        </w:rPr>
        <w:lastRenderedPageBreak/>
        <w:t>De redactie is in het bezit van vele reisverslagen….</w:t>
      </w:r>
    </w:p>
    <w:p w:rsidR="00052F7C" w:rsidRDefault="00052F7C" w:rsidP="00052F7C">
      <w:pPr>
        <w:rPr>
          <w:lang w:eastAsia="nl-NL"/>
        </w:rPr>
      </w:pPr>
      <w:r>
        <w:rPr>
          <w:lang w:eastAsia="nl-NL"/>
        </w:rPr>
        <w:t>Indien u op zoek ben naar een specifiek verslag van een van uw reizen en wil die graag gepubliceerd zien, neem dan even contact op met de redactie….</w:t>
      </w:r>
    </w:p>
    <w:p w:rsidR="00052F7C" w:rsidRDefault="00052F7C" w:rsidP="00052F7C">
      <w:pPr>
        <w:rPr>
          <w:lang w:eastAsia="nl-NL"/>
        </w:rPr>
      </w:pPr>
    </w:p>
    <w:p w:rsidR="00052F7C" w:rsidRPr="00052F7C" w:rsidRDefault="00052F7C" w:rsidP="00052F7C">
      <w:pPr>
        <w:rPr>
          <w:lang w:eastAsia="nl-NL"/>
        </w:rPr>
      </w:pPr>
    </w:p>
    <w:p w:rsidR="00052F7C" w:rsidRDefault="00052F7C" w:rsidP="00052F7C">
      <w:pPr>
        <w:rPr>
          <w:color w:val="auto"/>
          <w:sz w:val="32"/>
          <w:szCs w:val="32"/>
          <w:lang w:eastAsia="nl-NL"/>
        </w:rPr>
      </w:pPr>
      <w:r>
        <w:rPr>
          <w:sz w:val="32"/>
          <w:szCs w:val="32"/>
          <w:lang w:eastAsia="nl-NL"/>
        </w:rPr>
        <w:t>Reisverslagen van schepen</w:t>
      </w:r>
    </w:p>
    <w:p w:rsidR="00052F7C" w:rsidRDefault="00052F7C" w:rsidP="00052F7C">
      <w:pPr>
        <w:rPr>
          <w:b/>
          <w:bCs/>
          <w:sz w:val="22"/>
          <w:szCs w:val="22"/>
          <w:lang w:eastAsia="nl-NL"/>
        </w:rPr>
      </w:pPr>
    </w:p>
    <w:p w:rsidR="00052F7C" w:rsidRDefault="00052F7C" w:rsidP="00052F7C">
      <w:pPr>
        <w:rPr>
          <w:szCs w:val="22"/>
          <w:lang w:eastAsia="nl-NL"/>
        </w:rPr>
      </w:pPr>
      <w:r>
        <w:rPr>
          <w:b/>
          <w:bCs/>
          <w:szCs w:val="22"/>
          <w:lang w:eastAsia="nl-NL"/>
        </w:rPr>
        <w:t>Reisverslag van Hr. Ms. Dubois</w:t>
      </w:r>
    </w:p>
    <w:p w:rsidR="00052F7C" w:rsidRDefault="00052F7C" w:rsidP="00052F7C">
      <w:pPr>
        <w:rPr>
          <w:szCs w:val="22"/>
          <w:lang w:eastAsia="nl-NL"/>
        </w:rPr>
      </w:pPr>
      <w:r>
        <w:rPr>
          <w:b/>
          <w:bCs/>
          <w:szCs w:val="22"/>
          <w:lang w:eastAsia="nl-NL"/>
        </w:rPr>
        <w:t>29 JANUARI—5 FEBRUARI</w:t>
      </w:r>
    </w:p>
    <w:p w:rsidR="00052F7C" w:rsidRDefault="00052F7C" w:rsidP="00052F7C">
      <w:pPr>
        <w:rPr>
          <w:szCs w:val="22"/>
          <w:lang w:eastAsia="nl-NL"/>
        </w:rPr>
      </w:pPr>
    </w:p>
    <w:p w:rsidR="00052F7C" w:rsidRDefault="00052F7C" w:rsidP="00052F7C">
      <w:pPr>
        <w:rPr>
          <w:szCs w:val="22"/>
          <w:lang w:eastAsia="nl-NL"/>
        </w:rPr>
      </w:pPr>
      <w:r>
        <w:rPr>
          <w:szCs w:val="22"/>
          <w:lang w:eastAsia="nl-NL"/>
        </w:rPr>
        <w:t>Willemstad - Bridgetown - Willemstad</w:t>
      </w:r>
    </w:p>
    <w:p w:rsidR="00052F7C" w:rsidRDefault="00052F7C" w:rsidP="00052F7C">
      <w:pPr>
        <w:rPr>
          <w:szCs w:val="22"/>
          <w:lang w:eastAsia="nl-NL"/>
        </w:rPr>
      </w:pPr>
      <w:r>
        <w:rPr>
          <w:szCs w:val="22"/>
          <w:lang w:eastAsia="nl-NL"/>
        </w:rPr>
        <w:t xml:space="preserve">Commandant: luitenant ter zee der </w:t>
      </w:r>
      <w:proofErr w:type="spellStart"/>
      <w:r>
        <w:rPr>
          <w:szCs w:val="22"/>
          <w:lang w:eastAsia="nl-NL"/>
        </w:rPr>
        <w:t>le</w:t>
      </w:r>
      <w:proofErr w:type="spellEnd"/>
      <w:r>
        <w:rPr>
          <w:szCs w:val="22"/>
          <w:lang w:eastAsia="nl-NL"/>
        </w:rPr>
        <w:t xml:space="preserve"> klasse W. J. Kramer</w:t>
      </w:r>
    </w:p>
    <w:p w:rsidR="00052F7C" w:rsidRDefault="00052F7C" w:rsidP="00052F7C">
      <w:pPr>
        <w:rPr>
          <w:szCs w:val="22"/>
          <w:lang w:eastAsia="nl-NL"/>
        </w:rPr>
      </w:pPr>
      <w:r>
        <w:rPr>
          <w:szCs w:val="22"/>
          <w:lang w:eastAsia="nl-NL"/>
        </w:rPr>
        <w:t xml:space="preserve">Op woensdagmorgen 29 januari te 11.00 uur werd de haven van Willemstad via het </w:t>
      </w:r>
      <w:proofErr w:type="spellStart"/>
      <w:r>
        <w:rPr>
          <w:szCs w:val="22"/>
          <w:lang w:eastAsia="nl-NL"/>
        </w:rPr>
        <w:t>Schottegat</w:t>
      </w:r>
      <w:proofErr w:type="spellEnd"/>
      <w:r>
        <w:rPr>
          <w:szCs w:val="22"/>
          <w:lang w:eastAsia="nl-NL"/>
        </w:rPr>
        <w:t xml:space="preserve"> en de Annabaai verlaten om een informeel bezoek te brengen aan Bridgetown op het Britse eiland Barbados. Er woei een flauwe tot lichte koelte uit noordoostelijke richting, de zee was lang golvend, het zicht was helder. Op de achtermiddag werd benoorden Bonaire nog enige tijd geoefend met vliegtuigen van de marineluchtvaartdienst, doch daarna werd rechtstreeks koers gezet naar de passage tussen de eilanden St. Vincent en St. Lucia. Tijdens deze vaartocht vonden aan boord de scheepsoefeningen en de lessen hun normale voortgang.</w:t>
      </w:r>
    </w:p>
    <w:p w:rsidR="00052F7C" w:rsidRDefault="00052F7C" w:rsidP="00052F7C">
      <w:pPr>
        <w:rPr>
          <w:szCs w:val="22"/>
          <w:lang w:eastAsia="nl-NL"/>
        </w:rPr>
      </w:pPr>
      <w:r>
        <w:rPr>
          <w:szCs w:val="22"/>
          <w:lang w:eastAsia="nl-NL"/>
        </w:rPr>
        <w:t xml:space="preserve">Reeds vroeg op de eerste wacht werd de hoge top van St. Vincent (4700 </w:t>
      </w:r>
      <w:proofErr w:type="spellStart"/>
      <w:r>
        <w:rPr>
          <w:szCs w:val="22"/>
          <w:lang w:eastAsia="nl-NL"/>
        </w:rPr>
        <w:t>feet</w:t>
      </w:r>
      <w:proofErr w:type="spellEnd"/>
      <w:r>
        <w:rPr>
          <w:szCs w:val="22"/>
          <w:lang w:eastAsia="nl-NL"/>
        </w:rPr>
        <w:t>) als silhouet tegen de opkomende maanhemel zichtbaar, zodat ander</w:t>
      </w:r>
      <w:r>
        <w:rPr>
          <w:szCs w:val="22"/>
          <w:lang w:eastAsia="nl-NL"/>
        </w:rPr>
        <w:softHyphen/>
        <w:t>maal bevestigd werd, dat de stroom hier ongeveer 2 mijl tegen heeft bedra</w:t>
      </w:r>
      <w:r>
        <w:rPr>
          <w:szCs w:val="22"/>
          <w:lang w:eastAsia="nl-NL"/>
        </w:rPr>
        <w:softHyphen/>
        <w:t>gen. Op de hondewacht werd St. Vincent aan de noordzijde gepasseerd, waarna de koers rechtstreeks op Bridgetown werd verlegd, alwaar het schip op het einde van de dagwacht arriveerde.</w:t>
      </w:r>
    </w:p>
    <w:p w:rsidR="00052F7C" w:rsidRDefault="00052F7C" w:rsidP="00052F7C">
      <w:pPr>
        <w:rPr>
          <w:szCs w:val="22"/>
          <w:lang w:eastAsia="nl-NL"/>
        </w:rPr>
      </w:pPr>
      <w:r>
        <w:rPr>
          <w:szCs w:val="22"/>
          <w:lang w:eastAsia="nl-NL"/>
        </w:rPr>
        <w:t xml:space="preserve">Nadat eerst de Franse mijnenvegers </w:t>
      </w:r>
      <w:proofErr w:type="spellStart"/>
      <w:r>
        <w:rPr>
          <w:szCs w:val="22"/>
          <w:lang w:eastAsia="nl-NL"/>
        </w:rPr>
        <w:t>Croix</w:t>
      </w:r>
      <w:proofErr w:type="spellEnd"/>
      <w:r>
        <w:rPr>
          <w:szCs w:val="22"/>
          <w:lang w:eastAsia="nl-NL"/>
        </w:rPr>
        <w:t xml:space="preserve"> du </w:t>
      </w:r>
      <w:proofErr w:type="spellStart"/>
      <w:r>
        <w:rPr>
          <w:szCs w:val="22"/>
          <w:lang w:eastAsia="nl-NL"/>
        </w:rPr>
        <w:t>Sud</w:t>
      </w:r>
      <w:proofErr w:type="spellEnd"/>
      <w:r>
        <w:rPr>
          <w:szCs w:val="22"/>
          <w:lang w:eastAsia="nl-NL"/>
        </w:rPr>
        <w:t xml:space="preserve"> en Altair de haven in wa</w:t>
      </w:r>
      <w:r>
        <w:rPr>
          <w:szCs w:val="22"/>
          <w:lang w:eastAsia="nl-NL"/>
        </w:rPr>
        <w:softHyphen/>
        <w:t xml:space="preserve">ren gestoomd, nam Hr. Ms. Dubois te 08.00 uur de loods aan boord, om vervolgens, na op gepresenteerd </w:t>
      </w:r>
      <w:proofErr w:type="spellStart"/>
      <w:r>
        <w:rPr>
          <w:szCs w:val="22"/>
          <w:lang w:eastAsia="nl-NL"/>
        </w:rPr>
        <w:t>stuurboordsanker</w:t>
      </w:r>
      <w:proofErr w:type="spellEnd"/>
      <w:r>
        <w:rPr>
          <w:szCs w:val="22"/>
          <w:lang w:eastAsia="nl-NL"/>
        </w:rPr>
        <w:t xml:space="preserve"> te hebben rondgezwaaid, over bakboord af te meren langs de </w:t>
      </w:r>
      <w:proofErr w:type="spellStart"/>
      <w:r>
        <w:rPr>
          <w:szCs w:val="22"/>
          <w:lang w:eastAsia="nl-NL"/>
        </w:rPr>
        <w:t>Westmole</w:t>
      </w:r>
      <w:proofErr w:type="spellEnd"/>
      <w:r>
        <w:rPr>
          <w:szCs w:val="22"/>
          <w:lang w:eastAsia="nl-NL"/>
        </w:rPr>
        <w:t>. In verband met de verjaar</w:t>
      </w:r>
      <w:r>
        <w:rPr>
          <w:szCs w:val="22"/>
          <w:lang w:eastAsia="nl-NL"/>
        </w:rPr>
        <w:softHyphen/>
        <w:t xml:space="preserve">dag van Hare Koninklijke Hoogheid Prinses Beatrix werd van top gevlagd, hetgeen ook voor de Fransen een reden was een grote horizontale driekleur in top te voeren. De consul, de heer J. H. Colin </w:t>
      </w:r>
      <w:proofErr w:type="spellStart"/>
      <w:r>
        <w:rPr>
          <w:szCs w:val="22"/>
          <w:lang w:eastAsia="nl-NL"/>
        </w:rPr>
        <w:t>Edghill</w:t>
      </w:r>
      <w:proofErr w:type="spellEnd"/>
      <w:r>
        <w:rPr>
          <w:szCs w:val="22"/>
          <w:lang w:eastAsia="nl-NL"/>
        </w:rPr>
        <w:t>, kwam onmiddel</w:t>
      </w:r>
      <w:r>
        <w:rPr>
          <w:szCs w:val="22"/>
          <w:lang w:eastAsia="nl-NL"/>
        </w:rPr>
        <w:softHyphen/>
        <w:t>lijk na het afmeren aan boord, waarna het programma bekend kon worden gesteld.</w:t>
      </w:r>
    </w:p>
    <w:p w:rsidR="00052F7C" w:rsidRDefault="00052F7C" w:rsidP="00052F7C">
      <w:pPr>
        <w:rPr>
          <w:szCs w:val="22"/>
          <w:lang w:eastAsia="nl-NL"/>
        </w:rPr>
      </w:pPr>
      <w:r>
        <w:rPr>
          <w:szCs w:val="22"/>
          <w:lang w:eastAsia="nl-NL"/>
        </w:rPr>
        <w:t xml:space="preserve">Voor de bemanning waren bustochten en een </w:t>
      </w:r>
      <w:proofErr w:type="spellStart"/>
      <w:r>
        <w:rPr>
          <w:szCs w:val="22"/>
          <w:lang w:eastAsia="nl-NL"/>
        </w:rPr>
        <w:t>picnic</w:t>
      </w:r>
      <w:proofErr w:type="spellEnd"/>
      <w:r>
        <w:rPr>
          <w:szCs w:val="22"/>
          <w:lang w:eastAsia="nl-NL"/>
        </w:rPr>
        <w:t xml:space="preserve"> georganiseerd, terwijl de voetballers hun krachten konden meten tegen een plaatselijk elftal. Voor de zwemmers waren er de vele fraaie stranden.</w:t>
      </w:r>
    </w:p>
    <w:p w:rsidR="00052F7C" w:rsidRDefault="00052F7C" w:rsidP="00052F7C">
      <w:pPr>
        <w:rPr>
          <w:rFonts w:eastAsia="Times New Roman"/>
          <w:szCs w:val="22"/>
          <w:lang w:eastAsia="nl-NL"/>
        </w:rPr>
      </w:pPr>
      <w:r>
        <w:rPr>
          <w:szCs w:val="22"/>
          <w:lang w:eastAsia="nl-NL"/>
        </w:rPr>
        <w:t xml:space="preserve">Nadat een Franse officier van piket aan boord was geweest, wisselden de </w:t>
      </w:r>
      <w:r>
        <w:rPr>
          <w:rFonts w:eastAsia="Times New Roman"/>
          <w:color w:val="000000"/>
          <w:szCs w:val="22"/>
          <w:lang w:eastAsia="nl-NL"/>
        </w:rPr>
        <w:t xml:space="preserve">commandant van Hr. Ms. Dubois en FS </w:t>
      </w:r>
      <w:proofErr w:type="spellStart"/>
      <w:r>
        <w:rPr>
          <w:rFonts w:eastAsia="Times New Roman"/>
          <w:color w:val="000000"/>
          <w:szCs w:val="22"/>
          <w:lang w:eastAsia="nl-NL"/>
        </w:rPr>
        <w:t>Croix</w:t>
      </w:r>
      <w:proofErr w:type="spellEnd"/>
      <w:r>
        <w:rPr>
          <w:rFonts w:eastAsia="Times New Roman"/>
          <w:color w:val="000000"/>
          <w:szCs w:val="22"/>
          <w:lang w:eastAsia="nl-NL"/>
        </w:rPr>
        <w:t xml:space="preserve"> du </w:t>
      </w:r>
      <w:proofErr w:type="spellStart"/>
      <w:r>
        <w:rPr>
          <w:rFonts w:eastAsia="Times New Roman"/>
          <w:color w:val="000000"/>
          <w:szCs w:val="22"/>
          <w:lang w:eastAsia="nl-NL"/>
        </w:rPr>
        <w:t>Sud</w:t>
      </w:r>
      <w:proofErr w:type="spellEnd"/>
      <w:r>
        <w:rPr>
          <w:rFonts w:eastAsia="Times New Roman"/>
          <w:color w:val="000000"/>
          <w:szCs w:val="22"/>
          <w:lang w:eastAsia="nl-NL"/>
        </w:rPr>
        <w:t xml:space="preserve"> bezoeken uit. Ver</w:t>
      </w:r>
      <w:r>
        <w:rPr>
          <w:rFonts w:eastAsia="Times New Roman"/>
          <w:color w:val="000000"/>
          <w:szCs w:val="22"/>
          <w:lang w:eastAsia="nl-NL"/>
        </w:rPr>
        <w:softHyphen/>
        <w:t xml:space="preserve">volgens vergezelde de consul de commandant bij diens opwachtingsbezoeken bij Zijne Excellentie de gouverneur, Sir John </w:t>
      </w:r>
      <w:proofErr w:type="spellStart"/>
      <w:r>
        <w:rPr>
          <w:rFonts w:eastAsia="Times New Roman"/>
          <w:color w:val="000000"/>
          <w:szCs w:val="22"/>
          <w:lang w:eastAsia="nl-NL"/>
        </w:rPr>
        <w:t>Stow</w:t>
      </w:r>
      <w:proofErr w:type="spellEnd"/>
      <w:r>
        <w:rPr>
          <w:rFonts w:eastAsia="Times New Roman"/>
          <w:color w:val="000000"/>
          <w:szCs w:val="22"/>
          <w:lang w:eastAsia="nl-NL"/>
        </w:rPr>
        <w:t xml:space="preserve"> KCMG, en de plaatsver</w:t>
      </w:r>
      <w:r>
        <w:rPr>
          <w:rFonts w:eastAsia="Times New Roman"/>
          <w:color w:val="000000"/>
          <w:szCs w:val="22"/>
          <w:lang w:eastAsia="nl-NL"/>
        </w:rPr>
        <w:softHyphen/>
        <w:t>vangend eerste minister.</w:t>
      </w:r>
    </w:p>
    <w:p w:rsidR="00052F7C" w:rsidRDefault="00052F7C" w:rsidP="00052F7C">
      <w:pPr>
        <w:rPr>
          <w:rFonts w:eastAsia="Times New Roman"/>
          <w:szCs w:val="22"/>
          <w:lang w:eastAsia="nl-NL"/>
        </w:rPr>
      </w:pPr>
      <w:r>
        <w:rPr>
          <w:rFonts w:eastAsia="Times New Roman"/>
          <w:color w:val="000000"/>
          <w:szCs w:val="22"/>
          <w:lang w:eastAsia="nl-NL"/>
        </w:rPr>
        <w:t xml:space="preserve">Daarna waren de commandant en de eerste officier de gast van de consul. Op het einde van de achtermiddag arriveerde het Amerikaanse vliegkamp- schip USS </w:t>
      </w:r>
      <w:proofErr w:type="spellStart"/>
      <w:r>
        <w:rPr>
          <w:rFonts w:eastAsia="Times New Roman"/>
          <w:color w:val="000000"/>
          <w:szCs w:val="22"/>
          <w:lang w:eastAsia="nl-NL"/>
        </w:rPr>
        <w:t>Intrepid</w:t>
      </w:r>
      <w:proofErr w:type="spellEnd"/>
      <w:r>
        <w:rPr>
          <w:rFonts w:eastAsia="Times New Roman"/>
          <w:color w:val="000000"/>
          <w:szCs w:val="22"/>
          <w:lang w:eastAsia="nl-NL"/>
        </w:rPr>
        <w:t>, dat in Carlisle Bay voor anker ging, terwijl de haar be</w:t>
      </w:r>
      <w:r>
        <w:rPr>
          <w:rFonts w:eastAsia="Times New Roman"/>
          <w:color w:val="000000"/>
          <w:szCs w:val="22"/>
          <w:lang w:eastAsia="nl-NL"/>
        </w:rPr>
        <w:softHyphen/>
        <w:t xml:space="preserve">geleidende jagers USS </w:t>
      </w:r>
      <w:proofErr w:type="spellStart"/>
      <w:r>
        <w:rPr>
          <w:rFonts w:eastAsia="Times New Roman"/>
          <w:color w:val="000000"/>
          <w:szCs w:val="22"/>
          <w:lang w:eastAsia="nl-NL"/>
        </w:rPr>
        <w:t>Borie</w:t>
      </w:r>
      <w:proofErr w:type="spellEnd"/>
      <w:r>
        <w:rPr>
          <w:rFonts w:eastAsia="Times New Roman"/>
          <w:color w:val="000000"/>
          <w:szCs w:val="22"/>
          <w:lang w:eastAsia="nl-NL"/>
        </w:rPr>
        <w:t xml:space="preserve"> en USS Barton ligplaats kozen in de nieuwe haven. Aan boord van de USS </w:t>
      </w:r>
      <w:proofErr w:type="spellStart"/>
      <w:r>
        <w:rPr>
          <w:rFonts w:eastAsia="Times New Roman"/>
          <w:color w:val="000000"/>
          <w:szCs w:val="22"/>
          <w:lang w:eastAsia="nl-NL"/>
        </w:rPr>
        <w:t>Intrepid</w:t>
      </w:r>
      <w:proofErr w:type="spellEnd"/>
      <w:r>
        <w:rPr>
          <w:rFonts w:eastAsia="Times New Roman"/>
          <w:color w:val="000000"/>
          <w:szCs w:val="22"/>
          <w:lang w:eastAsia="nl-NL"/>
        </w:rPr>
        <w:t xml:space="preserve"> bevond zich </w:t>
      </w:r>
      <w:proofErr w:type="spellStart"/>
      <w:r>
        <w:rPr>
          <w:rFonts w:eastAsia="Times New Roman"/>
          <w:color w:val="000000"/>
          <w:szCs w:val="22"/>
          <w:lang w:eastAsia="nl-NL"/>
        </w:rPr>
        <w:t>Admiral</w:t>
      </w:r>
      <w:proofErr w:type="spellEnd"/>
      <w:r>
        <w:rPr>
          <w:rFonts w:eastAsia="Times New Roman"/>
          <w:color w:val="000000"/>
          <w:szCs w:val="22"/>
          <w:lang w:eastAsia="nl-NL"/>
        </w:rPr>
        <w:t xml:space="preserve"> </w:t>
      </w:r>
      <w:proofErr w:type="spellStart"/>
      <w:r>
        <w:rPr>
          <w:rFonts w:eastAsia="Times New Roman"/>
          <w:color w:val="000000"/>
          <w:szCs w:val="22"/>
          <w:lang w:eastAsia="nl-NL"/>
        </w:rPr>
        <w:t>O’Grady</w:t>
      </w:r>
      <w:proofErr w:type="spellEnd"/>
      <w:r>
        <w:rPr>
          <w:rFonts w:eastAsia="Times New Roman"/>
          <w:color w:val="000000"/>
          <w:szCs w:val="22"/>
          <w:lang w:eastAsia="nl-NL"/>
        </w:rPr>
        <w:t xml:space="preserve"> USN, terwijl de jagers behoorden tot het </w:t>
      </w:r>
      <w:proofErr w:type="spellStart"/>
      <w:r>
        <w:rPr>
          <w:rFonts w:eastAsia="Times New Roman"/>
          <w:color w:val="000000"/>
          <w:szCs w:val="22"/>
          <w:lang w:eastAsia="nl-NL"/>
        </w:rPr>
        <w:t>destroyersquadron</w:t>
      </w:r>
      <w:proofErr w:type="spellEnd"/>
      <w:r>
        <w:rPr>
          <w:rFonts w:eastAsia="Times New Roman"/>
          <w:color w:val="000000"/>
          <w:szCs w:val="22"/>
          <w:lang w:eastAsia="nl-NL"/>
        </w:rPr>
        <w:t xml:space="preserve"> 2, onder bevel van Commodore </w:t>
      </w:r>
      <w:proofErr w:type="spellStart"/>
      <w:r>
        <w:rPr>
          <w:rFonts w:eastAsia="Times New Roman"/>
          <w:color w:val="000000"/>
          <w:szCs w:val="22"/>
          <w:lang w:eastAsia="nl-NL"/>
        </w:rPr>
        <w:t>Dobie</w:t>
      </w:r>
      <w:proofErr w:type="spellEnd"/>
      <w:r>
        <w:rPr>
          <w:rFonts w:eastAsia="Times New Roman"/>
          <w:color w:val="000000"/>
          <w:szCs w:val="22"/>
          <w:lang w:eastAsia="nl-NL"/>
        </w:rPr>
        <w:t xml:space="preserve"> USN, ingescheept aan boord van de USS </w:t>
      </w:r>
      <w:proofErr w:type="spellStart"/>
      <w:r>
        <w:rPr>
          <w:rFonts w:eastAsia="Times New Roman"/>
          <w:color w:val="000000"/>
          <w:szCs w:val="22"/>
          <w:lang w:eastAsia="nl-NL"/>
        </w:rPr>
        <w:t>Borie</w:t>
      </w:r>
      <w:proofErr w:type="spellEnd"/>
      <w:r>
        <w:rPr>
          <w:rFonts w:eastAsia="Times New Roman"/>
          <w:color w:val="000000"/>
          <w:szCs w:val="22"/>
          <w:lang w:eastAsia="nl-NL"/>
        </w:rPr>
        <w:t>.</w:t>
      </w:r>
    </w:p>
    <w:p w:rsidR="00052F7C" w:rsidRDefault="00052F7C" w:rsidP="00052F7C">
      <w:pPr>
        <w:rPr>
          <w:rFonts w:eastAsia="Times New Roman"/>
          <w:szCs w:val="22"/>
          <w:lang w:eastAsia="nl-NL"/>
        </w:rPr>
      </w:pPr>
      <w:r>
        <w:rPr>
          <w:rFonts w:eastAsia="Times New Roman"/>
          <w:color w:val="000000"/>
          <w:szCs w:val="22"/>
          <w:lang w:eastAsia="nl-NL"/>
        </w:rPr>
        <w:t xml:space="preserve">Door de officier van piket werd opwachting gemaakt bij Commodore </w:t>
      </w:r>
      <w:proofErr w:type="spellStart"/>
      <w:r>
        <w:rPr>
          <w:rFonts w:eastAsia="Times New Roman"/>
          <w:color w:val="000000"/>
          <w:szCs w:val="22"/>
          <w:lang w:eastAsia="nl-NL"/>
        </w:rPr>
        <w:t>Borie</w:t>
      </w:r>
      <w:proofErr w:type="spellEnd"/>
      <w:r>
        <w:rPr>
          <w:rFonts w:eastAsia="Times New Roman"/>
          <w:color w:val="000000"/>
          <w:szCs w:val="22"/>
          <w:lang w:eastAsia="nl-NL"/>
        </w:rPr>
        <w:t xml:space="preserve"> USN en werd een afspraak gemaakt voor een bezoek aan de commandant. Des avonds vond </w:t>
      </w:r>
      <w:r>
        <w:rPr>
          <w:rFonts w:eastAsia="Times New Roman"/>
          <w:color w:val="000000"/>
          <w:szCs w:val="22"/>
          <w:lang w:eastAsia="nl-NL"/>
        </w:rPr>
        <w:lastRenderedPageBreak/>
        <w:t>aan boord een ontvangst plaats voor autoriteiten en andere genodigden, waarbij het echter merkbaar was, dat de aandacht verdeeld diende te worden over de 3 bezoekende nationaliteiten. De volgende mor</w:t>
      </w:r>
      <w:r>
        <w:rPr>
          <w:rFonts w:eastAsia="Times New Roman"/>
          <w:color w:val="000000"/>
          <w:szCs w:val="22"/>
          <w:lang w:eastAsia="nl-NL"/>
        </w:rPr>
        <w:softHyphen/>
        <w:t>gen, zaterdag 1 februari, bracht de commandant een bezoek aan Commo</w:t>
      </w:r>
      <w:r>
        <w:rPr>
          <w:rFonts w:eastAsia="Times New Roman"/>
          <w:color w:val="000000"/>
          <w:szCs w:val="22"/>
          <w:lang w:eastAsia="nl-NL"/>
        </w:rPr>
        <w:softHyphen/>
        <w:t xml:space="preserve">dore </w:t>
      </w:r>
      <w:proofErr w:type="spellStart"/>
      <w:r>
        <w:rPr>
          <w:rFonts w:eastAsia="Times New Roman"/>
          <w:color w:val="000000"/>
          <w:szCs w:val="22"/>
          <w:lang w:eastAsia="nl-NL"/>
        </w:rPr>
        <w:t>Dobie</w:t>
      </w:r>
      <w:proofErr w:type="spellEnd"/>
      <w:r>
        <w:rPr>
          <w:rFonts w:eastAsia="Times New Roman"/>
          <w:color w:val="000000"/>
          <w:szCs w:val="22"/>
          <w:lang w:eastAsia="nl-NL"/>
        </w:rPr>
        <w:t xml:space="preserve"> USN, dat later op de ochtend werd gereciproceerd. Vervolgens werd nog een opwachtingsbezoek gebracht aan de burgemeester van Bridge- </w:t>
      </w:r>
      <w:proofErr w:type="spellStart"/>
      <w:r>
        <w:rPr>
          <w:rFonts w:eastAsia="Times New Roman"/>
          <w:color w:val="000000"/>
          <w:szCs w:val="22"/>
          <w:lang w:eastAsia="nl-NL"/>
        </w:rPr>
        <w:t>town</w:t>
      </w:r>
      <w:proofErr w:type="spellEnd"/>
      <w:r>
        <w:rPr>
          <w:rFonts w:eastAsia="Times New Roman"/>
          <w:color w:val="000000"/>
          <w:szCs w:val="22"/>
          <w:lang w:eastAsia="nl-NL"/>
        </w:rPr>
        <w:t>, die op de dag van aankomst uitstedig was. Geen der burgerautoritei</w:t>
      </w:r>
      <w:r>
        <w:rPr>
          <w:rFonts w:eastAsia="Times New Roman"/>
          <w:color w:val="000000"/>
          <w:szCs w:val="22"/>
          <w:lang w:eastAsia="nl-NL"/>
        </w:rPr>
        <w:softHyphen/>
        <w:t>ten bracht een tegenbezoek aan het schip.</w:t>
      </w:r>
    </w:p>
    <w:p w:rsidR="00052F7C" w:rsidRDefault="00052F7C" w:rsidP="00052F7C">
      <w:pPr>
        <w:rPr>
          <w:rFonts w:eastAsia="Times New Roman"/>
          <w:szCs w:val="22"/>
          <w:lang w:eastAsia="nl-NL"/>
        </w:rPr>
      </w:pPr>
      <w:r>
        <w:rPr>
          <w:rFonts w:eastAsia="Times New Roman"/>
          <w:color w:val="000000"/>
          <w:szCs w:val="22"/>
          <w:lang w:eastAsia="nl-NL"/>
        </w:rPr>
        <w:t>In de middag waren 2 officieren de gast van de gouverneur voor een tennis</w:t>
      </w:r>
      <w:r>
        <w:rPr>
          <w:rFonts w:eastAsia="Times New Roman"/>
          <w:color w:val="000000"/>
          <w:szCs w:val="22"/>
          <w:lang w:eastAsia="nl-NL"/>
        </w:rPr>
        <w:softHyphen/>
        <w:t>wedstrijd. Des avonds waren de commandant en officieren aanwezig op een ontvangst ten huize van de consul. Na de kerkdienst op zondagmorgen nam de consul de commandant en 3 officieren in zijn auto mee om een gedeelte van het fraaie eiland te laten zien. Daarop waren de consul, diens echtge</w:t>
      </w:r>
      <w:r>
        <w:rPr>
          <w:rFonts w:eastAsia="Times New Roman"/>
          <w:color w:val="000000"/>
          <w:szCs w:val="22"/>
          <w:lang w:eastAsia="nl-NL"/>
        </w:rPr>
        <w:softHyphen/>
        <w:t>note en nog enkele genodigden de gasten van de longroom voor een rijst</w:t>
      </w:r>
      <w:r>
        <w:rPr>
          <w:rFonts w:eastAsia="Times New Roman"/>
          <w:color w:val="000000"/>
          <w:szCs w:val="22"/>
          <w:lang w:eastAsia="nl-NL"/>
        </w:rPr>
        <w:softHyphen/>
        <w:t>tafel.</w:t>
      </w:r>
    </w:p>
    <w:p w:rsidR="00052F7C" w:rsidRDefault="00052F7C" w:rsidP="00052F7C">
      <w:pPr>
        <w:rPr>
          <w:rFonts w:eastAsia="Times New Roman"/>
          <w:szCs w:val="22"/>
          <w:lang w:eastAsia="nl-NL"/>
        </w:rPr>
      </w:pPr>
      <w:r>
        <w:rPr>
          <w:rFonts w:eastAsia="Times New Roman"/>
          <w:color w:val="000000"/>
          <w:szCs w:val="22"/>
          <w:lang w:eastAsia="nl-NL"/>
        </w:rPr>
        <w:t>Inmiddels hadden de havenautoriteiten verzocht de ligplaatsen zo vroeg als het schikte vrij te maken in verband met de verwachte grote stroom van schepen op maandagmorgen.</w:t>
      </w:r>
    </w:p>
    <w:p w:rsidR="00052F7C" w:rsidRDefault="00052F7C" w:rsidP="00052F7C">
      <w:pPr>
        <w:rPr>
          <w:rFonts w:eastAsia="Times New Roman"/>
          <w:szCs w:val="22"/>
          <w:lang w:eastAsia="nl-NL"/>
        </w:rPr>
      </w:pPr>
      <w:r>
        <w:rPr>
          <w:rFonts w:eastAsia="Times New Roman"/>
          <w:color w:val="000000"/>
          <w:szCs w:val="22"/>
          <w:lang w:eastAsia="nl-NL"/>
        </w:rPr>
        <w:t>Dit verzoek was aanleiding voor de twee Amerikaanse jagers om reeds op zondagmorgen te 09.00 uur de haven te verlaten en in de nabijheid van het vliegkampschip ten anker te komen.</w:t>
      </w:r>
    </w:p>
    <w:p w:rsidR="00052F7C" w:rsidRDefault="00052F7C" w:rsidP="00052F7C">
      <w:pPr>
        <w:rPr>
          <w:rFonts w:eastAsia="Times New Roman"/>
          <w:szCs w:val="22"/>
          <w:lang w:eastAsia="nl-NL"/>
        </w:rPr>
      </w:pPr>
      <w:r>
        <w:rPr>
          <w:rFonts w:eastAsia="Times New Roman"/>
          <w:color w:val="000000"/>
          <w:szCs w:val="22"/>
          <w:lang w:eastAsia="nl-NL"/>
        </w:rPr>
        <w:t>Voor Hr. Ms. Dubois resulteerde dit verzoek in het reeds te 05.15 uur van maandagmorgen ontmeren, waarna met koers west de terugreis werd aan</w:t>
      </w:r>
      <w:r>
        <w:rPr>
          <w:rFonts w:eastAsia="Times New Roman"/>
          <w:color w:val="000000"/>
          <w:szCs w:val="22"/>
          <w:lang w:eastAsia="nl-NL"/>
        </w:rPr>
        <w:softHyphen/>
        <w:t>vaard. Het vroeger vertrek heeft echter het voordeel, dat reeds omstreeks het middaguur dicht langs de zuidkust van St. Vincent werd gestoomd, waarna de gehele achtermiddag en een groot gedeelte van de platvoet op een zuide</w:t>
      </w:r>
      <w:r>
        <w:rPr>
          <w:rFonts w:eastAsia="Times New Roman"/>
          <w:color w:val="000000"/>
          <w:szCs w:val="22"/>
          <w:lang w:eastAsia="nl-NL"/>
        </w:rPr>
        <w:softHyphen/>
        <w:t>lijke koers dicht onder de Grenadines werd gekruist, tot tenslotte bij het val</w:t>
      </w:r>
      <w:r>
        <w:rPr>
          <w:rFonts w:eastAsia="Times New Roman"/>
          <w:color w:val="000000"/>
          <w:szCs w:val="22"/>
          <w:lang w:eastAsia="nl-NL"/>
        </w:rPr>
        <w:softHyphen/>
        <w:t>len van de avond ter hoogte van de zuidpunt van Grenada wederom met een westelijke koers op de eilanden van de benedenwindse Nederlandse An</w:t>
      </w:r>
      <w:r>
        <w:rPr>
          <w:rFonts w:eastAsia="Times New Roman"/>
          <w:color w:val="000000"/>
          <w:szCs w:val="22"/>
          <w:lang w:eastAsia="nl-NL"/>
        </w:rPr>
        <w:softHyphen/>
        <w:t>tillen werd aangekoerst.</w:t>
      </w:r>
    </w:p>
    <w:p w:rsidR="00052F7C" w:rsidRDefault="00052F7C" w:rsidP="00052F7C">
      <w:pPr>
        <w:rPr>
          <w:szCs w:val="22"/>
        </w:rPr>
      </w:pPr>
      <w:r>
        <w:rPr>
          <w:rFonts w:eastAsia="Times New Roman"/>
          <w:color w:val="000000"/>
          <w:szCs w:val="22"/>
          <w:lang w:eastAsia="nl-NL"/>
        </w:rPr>
        <w:t xml:space="preserve">Op de dagwacht van dinsdag 4 februari werd de eilandengroep Los Her- </w:t>
      </w:r>
      <w:proofErr w:type="spellStart"/>
      <w:r>
        <w:rPr>
          <w:rFonts w:eastAsia="Times New Roman"/>
          <w:color w:val="000000"/>
          <w:szCs w:val="22"/>
          <w:lang w:eastAsia="nl-NL"/>
        </w:rPr>
        <w:t>manos</w:t>
      </w:r>
      <w:proofErr w:type="spellEnd"/>
      <w:r>
        <w:rPr>
          <w:rFonts w:eastAsia="Times New Roman"/>
          <w:color w:val="000000"/>
          <w:szCs w:val="22"/>
          <w:lang w:eastAsia="nl-NL"/>
        </w:rPr>
        <w:t xml:space="preserve"> verkend. Met afwisselend gegist bestek en bestek door middel van peilingen op de verspreid liggende eilandjes en rotsen werd de reis de gehele dinsdag al oefenende voortgezet, tot op de eerste wacht Bonaire opdoemde. De ochtend van 5 februari werd gebruikt voor sloepsoefening en voor oefe</w:t>
      </w:r>
      <w:r>
        <w:rPr>
          <w:rFonts w:eastAsia="Times New Roman"/>
          <w:color w:val="000000"/>
          <w:szCs w:val="22"/>
          <w:lang w:eastAsia="nl-NL"/>
        </w:rPr>
        <w:softHyphen/>
        <w:t xml:space="preserve">ningen met vliegtuigen van de marineluchtvaartdienst. Te 11.30 uur meerde het schip tenslotte langs Hr. Ms. Van </w:t>
      </w:r>
      <w:proofErr w:type="spellStart"/>
      <w:r>
        <w:rPr>
          <w:rFonts w:eastAsia="Times New Roman"/>
          <w:color w:val="000000"/>
          <w:szCs w:val="22"/>
          <w:lang w:eastAsia="nl-NL"/>
        </w:rPr>
        <w:t>Ewijck</w:t>
      </w:r>
      <w:proofErr w:type="spellEnd"/>
      <w:r>
        <w:rPr>
          <w:rFonts w:eastAsia="Times New Roman"/>
          <w:color w:val="000000"/>
          <w:szCs w:val="22"/>
          <w:lang w:eastAsia="nl-NL"/>
        </w:rPr>
        <w:t xml:space="preserve"> op de marinebasis </w:t>
      </w:r>
      <w:proofErr w:type="spellStart"/>
      <w:r>
        <w:rPr>
          <w:rFonts w:eastAsia="Times New Roman"/>
          <w:color w:val="000000"/>
          <w:szCs w:val="22"/>
          <w:lang w:eastAsia="nl-NL"/>
        </w:rPr>
        <w:t>Parera</w:t>
      </w:r>
      <w:proofErr w:type="spellEnd"/>
      <w:r>
        <w:rPr>
          <w:rFonts w:eastAsia="Times New Roman"/>
          <w:color w:val="000000"/>
          <w:szCs w:val="22"/>
          <w:lang w:eastAsia="nl-NL"/>
        </w:rPr>
        <w:t>.</w:t>
      </w:r>
    </w:p>
    <w:p w:rsidR="00052F7C" w:rsidRPr="00052F7C" w:rsidRDefault="00052F7C" w:rsidP="00052F7C"/>
    <w:sectPr w:rsidR="00052F7C" w:rsidRPr="00052F7C" w:rsidSect="00BE234D">
      <w:headerReference w:type="even" r:id="rId18"/>
      <w:headerReference w:type="default" r:id="rId19"/>
      <w:footerReference w:type="even" r:id="rId20"/>
      <w:footerReference w:type="default" r:id="rId21"/>
      <w:headerReference w:type="first" r:id="rId22"/>
      <w:footerReference w:type="first" r:id="rId23"/>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7473" w:rsidRDefault="00A07473" w:rsidP="008F3357">
      <w:r>
        <w:separator/>
      </w:r>
    </w:p>
  </w:endnote>
  <w:endnote w:type="continuationSeparator" w:id="0">
    <w:p w:rsidR="00A07473" w:rsidRDefault="00A07473" w:rsidP="008F33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57" w:rsidRDefault="008F335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57" w:rsidRDefault="008F335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57" w:rsidRDefault="008F335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7473" w:rsidRDefault="00A07473" w:rsidP="008F3357">
      <w:r>
        <w:separator/>
      </w:r>
    </w:p>
  </w:footnote>
  <w:footnote w:type="continuationSeparator" w:id="0">
    <w:p w:rsidR="00A07473" w:rsidRDefault="00A07473" w:rsidP="008F33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57" w:rsidRDefault="00A07473">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369391" o:spid="_x0000_s2050" type="#_x0000_t75" style="position:absolute;margin-left:0;margin-top:0;width:157.5pt;height:161.25pt;z-index:-251657216;mso-position-horizontal:center;mso-position-horizontal-relative:margin;mso-position-vertical:center;mso-position-vertical-relative:margin" o:allowincell="f">
          <v:imagedata r:id="rId1" o:title="anker ari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57" w:rsidRDefault="00A07473">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369392" o:spid="_x0000_s2051" type="#_x0000_t75" style="position:absolute;margin-left:0;margin-top:0;width:157.5pt;height:161.25pt;z-index:-251656192;mso-position-horizontal:center;mso-position-horizontal-relative:margin;mso-position-vertical:center;mso-position-vertical-relative:margin" o:allowincell="f">
          <v:imagedata r:id="rId1" o:title="anker ari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57" w:rsidRDefault="00A07473">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369390" o:spid="_x0000_s2049" type="#_x0000_t75" style="position:absolute;margin-left:0;margin-top:0;width:157.5pt;height:161.25pt;z-index:-251658240;mso-position-horizontal:center;mso-position-horizontal-relative:margin;mso-position-vertical:center;mso-position-vertical-relative:margin" o:allowincell="f">
          <v:imagedata r:id="rId1" o:title="anker ari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E44F24"/>
    <w:multiLevelType w:val="hybridMultilevel"/>
    <w:tmpl w:val="2BB65032"/>
    <w:lvl w:ilvl="0" w:tplc="85268106">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357"/>
    <w:rsid w:val="00052F7C"/>
    <w:rsid w:val="00072849"/>
    <w:rsid w:val="000A41EB"/>
    <w:rsid w:val="001C3A75"/>
    <w:rsid w:val="002B5185"/>
    <w:rsid w:val="00352BAB"/>
    <w:rsid w:val="0046610D"/>
    <w:rsid w:val="005B65CE"/>
    <w:rsid w:val="007C524B"/>
    <w:rsid w:val="007F666A"/>
    <w:rsid w:val="008F3357"/>
    <w:rsid w:val="009D28B1"/>
    <w:rsid w:val="00A07473"/>
    <w:rsid w:val="00AD0703"/>
    <w:rsid w:val="00BB3540"/>
    <w:rsid w:val="00BE234D"/>
    <w:rsid w:val="00BE55BE"/>
    <w:rsid w:val="00C2172B"/>
    <w:rsid w:val="00C377FC"/>
    <w:rsid w:val="00C758AB"/>
    <w:rsid w:val="00CA7C8B"/>
    <w:rsid w:val="00D22712"/>
    <w:rsid w:val="00DD60D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A708E9"/>
  <w15:chartTrackingRefBased/>
  <w15:docId w15:val="{F89BBCAB-9785-4009-A2EC-1F5EDB4D4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nl-N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F3357"/>
    <w:pPr>
      <w:spacing w:line="240" w:lineRule="auto"/>
    </w:pPr>
    <w:rPr>
      <w:color w:val="000000" w:themeColor="tex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8F3357"/>
    <w:rPr>
      <w:color w:val="0563C1" w:themeColor="hyperlink"/>
      <w:u w:val="single"/>
    </w:rPr>
  </w:style>
  <w:style w:type="character" w:styleId="Nadruk">
    <w:name w:val="Emphasis"/>
    <w:basedOn w:val="Standaardalinea-lettertype"/>
    <w:uiPriority w:val="20"/>
    <w:qFormat/>
    <w:rsid w:val="008F3357"/>
    <w:rPr>
      <w:i/>
      <w:iCs/>
    </w:rPr>
  </w:style>
  <w:style w:type="paragraph" w:styleId="Koptekst">
    <w:name w:val="header"/>
    <w:basedOn w:val="Standaard"/>
    <w:link w:val="KoptekstChar"/>
    <w:uiPriority w:val="99"/>
    <w:unhideWhenUsed/>
    <w:rsid w:val="008F3357"/>
    <w:pPr>
      <w:tabs>
        <w:tab w:val="center" w:pos="4536"/>
        <w:tab w:val="right" w:pos="9072"/>
      </w:tabs>
    </w:pPr>
  </w:style>
  <w:style w:type="character" w:customStyle="1" w:styleId="KoptekstChar">
    <w:name w:val="Koptekst Char"/>
    <w:basedOn w:val="Standaardalinea-lettertype"/>
    <w:link w:val="Koptekst"/>
    <w:uiPriority w:val="99"/>
    <w:rsid w:val="008F3357"/>
    <w:rPr>
      <w:color w:val="000000" w:themeColor="text1"/>
    </w:rPr>
  </w:style>
  <w:style w:type="paragraph" w:styleId="Voettekst">
    <w:name w:val="footer"/>
    <w:basedOn w:val="Standaard"/>
    <w:link w:val="VoettekstChar"/>
    <w:uiPriority w:val="99"/>
    <w:unhideWhenUsed/>
    <w:rsid w:val="008F3357"/>
    <w:pPr>
      <w:tabs>
        <w:tab w:val="center" w:pos="4536"/>
        <w:tab w:val="right" w:pos="9072"/>
      </w:tabs>
    </w:pPr>
  </w:style>
  <w:style w:type="character" w:customStyle="1" w:styleId="VoettekstChar">
    <w:name w:val="Voettekst Char"/>
    <w:basedOn w:val="Standaardalinea-lettertype"/>
    <w:link w:val="Voettekst"/>
    <w:uiPriority w:val="99"/>
    <w:rsid w:val="008F3357"/>
    <w:rPr>
      <w:color w:val="000000" w:themeColor="text1"/>
    </w:rPr>
  </w:style>
  <w:style w:type="paragraph" w:styleId="Normaalweb">
    <w:name w:val="Normal (Web)"/>
    <w:basedOn w:val="Standaard"/>
    <w:uiPriority w:val="99"/>
    <w:semiHidden/>
    <w:unhideWhenUsed/>
    <w:rsid w:val="001C3A75"/>
    <w:pPr>
      <w:spacing w:before="100" w:beforeAutospacing="1" w:after="100" w:afterAutospacing="1"/>
    </w:pPr>
    <w:rPr>
      <w:rFonts w:ascii="Calibri" w:hAnsi="Calibri" w:cs="Calibri"/>
      <w:color w:val="auto"/>
      <w:sz w:val="22"/>
      <w:szCs w:val="22"/>
      <w:lang w:eastAsia="nl-NL"/>
    </w:rPr>
  </w:style>
  <w:style w:type="paragraph" w:styleId="Lijstalinea">
    <w:name w:val="List Paragraph"/>
    <w:basedOn w:val="Standaard"/>
    <w:uiPriority w:val="34"/>
    <w:qFormat/>
    <w:rsid w:val="001C3A75"/>
    <w:pPr>
      <w:ind w:left="720"/>
      <w:contextualSpacing/>
    </w:pPr>
  </w:style>
  <w:style w:type="character" w:styleId="Onopgelostemelding">
    <w:name w:val="Unresolved Mention"/>
    <w:basedOn w:val="Standaardalinea-lettertype"/>
    <w:uiPriority w:val="99"/>
    <w:semiHidden/>
    <w:unhideWhenUsed/>
    <w:rsid w:val="001C3A75"/>
    <w:rPr>
      <w:color w:val="605E5C"/>
      <w:shd w:val="clear" w:color="auto" w:fill="E1DFDD"/>
    </w:rPr>
  </w:style>
  <w:style w:type="character" w:styleId="Zwaar">
    <w:name w:val="Strong"/>
    <w:basedOn w:val="Standaardalinea-lettertype"/>
    <w:uiPriority w:val="22"/>
    <w:qFormat/>
    <w:rsid w:val="00DD60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384">
      <w:bodyDiv w:val="1"/>
      <w:marLeft w:val="0"/>
      <w:marRight w:val="0"/>
      <w:marTop w:val="0"/>
      <w:marBottom w:val="0"/>
      <w:divBdr>
        <w:top w:val="none" w:sz="0" w:space="0" w:color="auto"/>
        <w:left w:val="none" w:sz="0" w:space="0" w:color="auto"/>
        <w:bottom w:val="none" w:sz="0" w:space="0" w:color="auto"/>
        <w:right w:val="none" w:sz="0" w:space="0" w:color="auto"/>
      </w:divBdr>
    </w:div>
    <w:div w:id="96877160">
      <w:bodyDiv w:val="1"/>
      <w:marLeft w:val="0"/>
      <w:marRight w:val="0"/>
      <w:marTop w:val="0"/>
      <w:marBottom w:val="0"/>
      <w:divBdr>
        <w:top w:val="none" w:sz="0" w:space="0" w:color="auto"/>
        <w:left w:val="none" w:sz="0" w:space="0" w:color="auto"/>
        <w:bottom w:val="none" w:sz="0" w:space="0" w:color="auto"/>
        <w:right w:val="none" w:sz="0" w:space="0" w:color="auto"/>
      </w:divBdr>
    </w:div>
    <w:div w:id="127434706">
      <w:bodyDiv w:val="1"/>
      <w:marLeft w:val="0"/>
      <w:marRight w:val="0"/>
      <w:marTop w:val="0"/>
      <w:marBottom w:val="0"/>
      <w:divBdr>
        <w:top w:val="none" w:sz="0" w:space="0" w:color="auto"/>
        <w:left w:val="none" w:sz="0" w:space="0" w:color="auto"/>
        <w:bottom w:val="none" w:sz="0" w:space="0" w:color="auto"/>
        <w:right w:val="none" w:sz="0" w:space="0" w:color="auto"/>
      </w:divBdr>
    </w:div>
    <w:div w:id="821657246">
      <w:bodyDiv w:val="1"/>
      <w:marLeft w:val="0"/>
      <w:marRight w:val="0"/>
      <w:marTop w:val="0"/>
      <w:marBottom w:val="0"/>
      <w:divBdr>
        <w:top w:val="none" w:sz="0" w:space="0" w:color="auto"/>
        <w:left w:val="none" w:sz="0" w:space="0" w:color="auto"/>
        <w:bottom w:val="none" w:sz="0" w:space="0" w:color="auto"/>
        <w:right w:val="none" w:sz="0" w:space="0" w:color="auto"/>
      </w:divBdr>
    </w:div>
    <w:div w:id="851072738">
      <w:bodyDiv w:val="1"/>
      <w:marLeft w:val="0"/>
      <w:marRight w:val="0"/>
      <w:marTop w:val="0"/>
      <w:marBottom w:val="0"/>
      <w:divBdr>
        <w:top w:val="none" w:sz="0" w:space="0" w:color="auto"/>
        <w:left w:val="none" w:sz="0" w:space="0" w:color="auto"/>
        <w:bottom w:val="none" w:sz="0" w:space="0" w:color="auto"/>
        <w:right w:val="none" w:sz="0" w:space="0" w:color="auto"/>
      </w:divBdr>
    </w:div>
    <w:div w:id="1554349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tenanker@kpnmail.nl" TargetMode="External"/><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Pages>
  <Words>1024</Words>
  <Characters>5637</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 Krijgsman</dc:creator>
  <cp:keywords/>
  <dc:description/>
  <cp:lastModifiedBy>Arie Krijgsman</cp:lastModifiedBy>
  <cp:revision>3</cp:revision>
  <dcterms:created xsi:type="dcterms:W3CDTF">2020-04-25T13:41:00Z</dcterms:created>
  <dcterms:modified xsi:type="dcterms:W3CDTF">2020-04-25T18:03:00Z</dcterms:modified>
</cp:coreProperties>
</file>